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EC" w:rsidRPr="00595AFB" w:rsidRDefault="002577EC" w:rsidP="00595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FB">
        <w:rPr>
          <w:rFonts w:ascii="Times New Roman" w:hAnsi="Times New Roman" w:cs="Times New Roman"/>
          <w:b/>
          <w:sz w:val="28"/>
          <w:szCs w:val="28"/>
        </w:rPr>
        <w:t>Положение о профессиональной переподготовке и повышении квалификации</w:t>
      </w:r>
    </w:p>
    <w:p w:rsidR="002577EC" w:rsidRPr="00595AFB" w:rsidRDefault="002577EC" w:rsidP="00595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FB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2577EC" w:rsidRPr="00595AFB" w:rsidRDefault="002577EC" w:rsidP="00595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7EC" w:rsidRP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7EC">
        <w:rPr>
          <w:rFonts w:ascii="Times New Roman" w:hAnsi="Times New Roman" w:cs="Times New Roman"/>
          <w:b/>
          <w:i/>
          <w:sz w:val="28"/>
          <w:szCs w:val="28"/>
        </w:rPr>
        <w:t>1.Общие положения.</w:t>
      </w:r>
    </w:p>
    <w:p w:rsid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1.1. Положение о профессиональной подготовке, переподготовке и повышении квалификации педагогических работников составлено в соответствии со статьями 18, 196, 197 Трудового Кодекса РФ и Федерального закона №273-ФЗ «Об образо</w:t>
      </w:r>
      <w:r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Федерации».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1.2. Данное Положение определяет порядок и формы прохождения профессиональной подготовки, переподготовки и повышение квалификации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Pr="00D7694F">
        <w:rPr>
          <w:rFonts w:ascii="Times New Roman" w:hAnsi="Times New Roman" w:cs="Times New Roman"/>
          <w:sz w:val="28"/>
          <w:szCs w:val="28"/>
        </w:rPr>
        <w:t xml:space="preserve"> </w:t>
      </w:r>
      <w:r w:rsidR="00BF3E16">
        <w:rPr>
          <w:rFonts w:ascii="Times New Roman" w:hAnsi="Times New Roman" w:cs="Times New Roman"/>
          <w:sz w:val="28"/>
          <w:szCs w:val="28"/>
        </w:rPr>
        <w:t>«Детский сад № 2</w:t>
      </w:r>
      <w:r>
        <w:rPr>
          <w:rFonts w:ascii="Times New Roman" w:hAnsi="Times New Roman" w:cs="Times New Roman"/>
          <w:sz w:val="28"/>
          <w:szCs w:val="28"/>
        </w:rPr>
        <w:t>» г Сосногорска</w:t>
      </w:r>
      <w:r w:rsidRPr="00D76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D7694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69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7EC">
        <w:rPr>
          <w:rFonts w:ascii="Times New Roman" w:hAnsi="Times New Roman" w:cs="Times New Roman"/>
          <w:b/>
          <w:i/>
          <w:sz w:val="28"/>
          <w:szCs w:val="28"/>
        </w:rPr>
        <w:t xml:space="preserve">2. Права и обязанности работодателя. </w:t>
      </w:r>
    </w:p>
    <w:p w:rsid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2.1. Работодатель имеет право: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определять необходимость профессиональной подготовки, переподготовки и повышения квалификации педагогических кадров для нужд ДОУ;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предлагать формы подготовки, переподготовки и повышения квалификации педагогических работников с учетом возможностей повышения квали</w:t>
      </w:r>
      <w:r>
        <w:rPr>
          <w:rFonts w:ascii="Times New Roman" w:hAnsi="Times New Roman" w:cs="Times New Roman"/>
          <w:sz w:val="28"/>
          <w:szCs w:val="28"/>
        </w:rPr>
        <w:t>фикации на базе КРИРО и др.;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устанавливать перечень профессий работников, подлежащих повышению квалификации по согласованию с профсоюзным комитетом.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2.2.Работодатель обязан: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при направлении работника для повышения квалификации с отрывом от работы сохранять за ним место;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Выплачивать педагогическому работнику среднюю заработную плату по основному месту работы в течение всего времени повышения квалификации;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создать необходимые условия педагогическим работникам, проходящим профессиональную подготовку, переподготовку и повышение квалификации, для совмещения работы с обучением;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оплачивать командировочные расходы педагогическому работнику, повышающему квалификацию по направлению администрации ДОУ;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планировать повышение квалификации работника не реже 1 раза в 3 года;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разработать график профессиональной подготовки и повышения квалификации педагогических работников на 3 года;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предоставлять отпуск без сохранения заработной платы по заявлению работника для повышения квалификации по личному желанию только в каникулярное время, но не чаще 1 раза в 3 года. </w:t>
      </w:r>
    </w:p>
    <w:p w:rsidR="002577EC" w:rsidRP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EC">
        <w:rPr>
          <w:rFonts w:ascii="Times New Roman" w:hAnsi="Times New Roman" w:cs="Times New Roman"/>
          <w:b/>
          <w:i/>
          <w:sz w:val="28"/>
          <w:szCs w:val="28"/>
        </w:rPr>
        <w:t xml:space="preserve">3. Права и обязанности педагогических работников. </w:t>
      </w:r>
    </w:p>
    <w:p w:rsid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3.1. В соответствии со статьей 187 ТК РФ работник имеет право: </w:t>
      </w:r>
    </w:p>
    <w:p w:rsid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lastRenderedPageBreak/>
        <w:t xml:space="preserve">- на повышение квалификации с отрывом от работы не реже 1 раза в 5 лет; с сохранением заработной платы в течение всего периода обучения;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на оплату командировочных расходов при повышении квалификации по направлению администрации ДОУ;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на повышение квалификации по личному желанию в сроки и на условиях, согласованных с администрацией ДОУ.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3.2. Работник обязан: </w:t>
      </w:r>
    </w:p>
    <w:p w:rsid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эффективно использовать время, предоставленное работнику для повышения его профессионального роста;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сдать ответственному за делопроизводство копию документа, подтверждающего повышение профессиональной квалификации. </w:t>
      </w:r>
    </w:p>
    <w:p w:rsid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7EC">
        <w:rPr>
          <w:rFonts w:ascii="Times New Roman" w:hAnsi="Times New Roman" w:cs="Times New Roman"/>
          <w:b/>
          <w:i/>
          <w:sz w:val="28"/>
          <w:szCs w:val="28"/>
        </w:rPr>
        <w:t xml:space="preserve">4. Заключение. </w:t>
      </w:r>
    </w:p>
    <w:p w:rsidR="002577EC" w:rsidRP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4.1. Контроль за выполнением настоящего локального акта осуществляет администрация, профсоюзный комитет ДОУ в соответствии со статьей 370 ТК РФ. </w:t>
      </w: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534" w:rsidRDefault="002F3534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534" w:rsidRDefault="002F3534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534" w:rsidRPr="00D7694F" w:rsidRDefault="002F3534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EC" w:rsidRPr="00D7694F" w:rsidRDefault="002577EC" w:rsidP="00257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25A3" w:rsidRDefault="00F225A3"/>
    <w:sectPr w:rsidR="00F225A3" w:rsidSect="002577EC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A6C"/>
    <w:rsid w:val="002577EC"/>
    <w:rsid w:val="002F3534"/>
    <w:rsid w:val="003B4A6C"/>
    <w:rsid w:val="00595AFB"/>
    <w:rsid w:val="00595F5A"/>
    <w:rsid w:val="00BF3E16"/>
    <w:rsid w:val="00F2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76207-9ADD-4845-A5DA-DCF8C82D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User</cp:lastModifiedBy>
  <cp:revision>7</cp:revision>
  <cp:lastPrinted>2015-05-02T12:32:00Z</cp:lastPrinted>
  <dcterms:created xsi:type="dcterms:W3CDTF">2014-10-12T04:54:00Z</dcterms:created>
  <dcterms:modified xsi:type="dcterms:W3CDTF">2015-05-08T04:55:00Z</dcterms:modified>
</cp:coreProperties>
</file>