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1" w:rsidRPr="00D41131" w:rsidRDefault="00D41131" w:rsidP="00D4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1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41131" w:rsidRPr="00D41131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41131">
        <w:rPr>
          <w:rFonts w:ascii="Times New Roman" w:hAnsi="Times New Roman" w:cs="Times New Roman"/>
          <w:sz w:val="24"/>
          <w:szCs w:val="24"/>
        </w:rPr>
        <w:t>«Детский сад №2» г. Сосногорска</w:t>
      </w:r>
    </w:p>
    <w:p w:rsidR="00D41131" w:rsidRPr="00332FD0" w:rsidRDefault="00D41131" w:rsidP="00D411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131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C6942" w:rsidRDefault="001C6942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C6942" w:rsidRDefault="001C6942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C6942" w:rsidRDefault="001C6942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C6942" w:rsidRPr="00332FD0" w:rsidRDefault="001C6942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31" w:rsidRPr="00D41131" w:rsidRDefault="00D41131" w:rsidP="00D41131">
      <w:pPr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131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D41131" w:rsidRPr="00D41131" w:rsidRDefault="00D41131" w:rsidP="00D4113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1131">
        <w:rPr>
          <w:b/>
          <w:bCs/>
          <w:sz w:val="40"/>
          <w:szCs w:val="40"/>
        </w:rPr>
        <w:t>«</w:t>
      </w:r>
      <w:r w:rsidRPr="00D41131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образования»</w:t>
      </w:r>
    </w:p>
    <w:p w:rsidR="00D41131" w:rsidRPr="00D41131" w:rsidRDefault="00D41131" w:rsidP="00D41131">
      <w:pPr>
        <w:pStyle w:val="a3"/>
        <w:shd w:val="clear" w:color="auto" w:fill="FFFFFF"/>
        <w:spacing w:before="0" w:beforeAutospacing="0" w:after="0" w:afterAutospacing="0" w:line="260" w:lineRule="atLeast"/>
        <w:ind w:left="-1134" w:firstLine="1843"/>
        <w:jc w:val="center"/>
        <w:rPr>
          <w:b/>
          <w:sz w:val="36"/>
          <w:szCs w:val="36"/>
        </w:rPr>
      </w:pPr>
    </w:p>
    <w:p w:rsidR="00D41131" w:rsidRPr="00332FD0" w:rsidRDefault="00D41131" w:rsidP="00D41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tabs>
          <w:tab w:val="left" w:pos="3952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  <w:r w:rsidRPr="00332FD0">
        <w:rPr>
          <w:rFonts w:ascii="Times New Roman" w:hAnsi="Times New Roman" w:cs="Times New Roman"/>
          <w:sz w:val="28"/>
          <w:szCs w:val="28"/>
        </w:rPr>
        <w:t>Подготовила и провела:</w:t>
      </w:r>
      <w:r w:rsidRPr="00332FD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зам. 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FD0">
        <w:rPr>
          <w:rFonts w:ascii="Times New Roman" w:hAnsi="Times New Roman" w:cs="Times New Roman"/>
          <w:sz w:val="28"/>
          <w:szCs w:val="28"/>
        </w:rPr>
        <w:t>. по ВМР</w:t>
      </w: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  <w:r w:rsidRPr="00332FD0">
        <w:rPr>
          <w:rFonts w:ascii="Times New Roman" w:hAnsi="Times New Roman" w:cs="Times New Roman"/>
          <w:sz w:val="28"/>
          <w:szCs w:val="28"/>
        </w:rPr>
        <w:t>Селякова Н.В.-</w:t>
      </w: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  <w:r w:rsidRPr="0033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31" w:rsidRPr="00332FD0" w:rsidRDefault="00D41131" w:rsidP="00D41131">
      <w:pPr>
        <w:spacing w:after="0" w:line="240" w:lineRule="auto"/>
        <w:ind w:left="567" w:firstLine="5812"/>
        <w:rPr>
          <w:rFonts w:ascii="Times New Roman" w:hAnsi="Times New Roman" w:cs="Times New Roman"/>
          <w:sz w:val="28"/>
          <w:szCs w:val="28"/>
        </w:rPr>
      </w:pPr>
    </w:p>
    <w:p w:rsidR="00D41131" w:rsidRPr="00332FD0" w:rsidRDefault="00D41131" w:rsidP="00D4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131" w:rsidRDefault="00D41131" w:rsidP="00D4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2FD0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41131" w:rsidRDefault="00D41131" w:rsidP="00D411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2B1F" w:rsidRPr="00D41131" w:rsidRDefault="00212B1F" w:rsidP="00D41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положения.</w:t>
      </w:r>
      <w:r w:rsid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Федеральном государственном образовательном стандарте дошкольного образования, нужно обратиться к Федеральному закону «Об образовании в Российской Федерации», принятому  1 сентября 2013 года. Этот закон внес ряд существенных изменений, как в систему образования Российской Федерации в целом, так непосредственно в дошкольное образование.                                                                                                               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Российского образования входят: общее образование,  профессиональное образование, дополнительное образование и профессиональное обучение. Изменения структуры системы образования заключаются в следующем, добавлены два новых уровня – это уровень дошкольного образования, и уровень подготовки кадров высшей квалификации. Для сравнения: прежде статус дошкольного образования не был определен, и дошкольное образование юридически не считалось уровнем или ступенью, что не позволяло относиться к нему по достаточному принципу. Сейчас уровень дошкольного образования особенный: </w:t>
      </w:r>
      <w:proofErr w:type="gramStart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он не обязателен в отличие от других уровней общего образования, отсутствует возможность изменить ребенку какую либо ответственность за результат.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-  согласно федеральному закону это завершенный цикл образования, характеризующийся определенной единой совокупностью требований.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Совокупность требований к образованию определенного уровня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федеральным органом исполнительной власти – это и есть Федеральный Государственный Образовательный Стандарт.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переходим от ФГТ дошкольного образования к ФГОС. Работа по внедрению ФГТ начата в марте  2010 года, с 1 января 2014 года вступают в силу ФГОС.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№ 1155 от 17 октября 2013 года  об утверждении стандарта сказано: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федеральный  государственный образовательный стандарт дошкольного образования.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Министерства 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Российской Федерации: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23 ноября 2009 г. № 655 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и введении в действие федеральных государственных требований к структуре основной общеобразовательной программы дошкольного образования»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20 июля 2011 г. № 2151 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федеральных государственных требований к условиям реализации основной общеобразовательной программы дошкольного образования»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B1F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 января 2014 года.</w:t>
      </w:r>
      <w:r w:rsid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D41131" w:rsidRPr="00D41131" w:rsidRDefault="00D41131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1F" w:rsidRPr="00D41131" w:rsidRDefault="00D41131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212B1F"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что предыдущий документ ФГТ и ФГОС, по своей структуре   являются преемственными по отношению друг к другу. Содержание любой программы должно охватывать определенные направления развития  детей, которые в данном случае называются образовательными областями. Большинство педагогов с этим перечнем уже  </w:t>
      </w:r>
      <w:proofErr w:type="gramStart"/>
      <w:r w:rsidR="00212B1F"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 w:rsidR="00212B1F"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212B1F" w:rsidRPr="00D4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образовательных областей:</w:t>
      </w:r>
      <w:r w:rsidR="00212B1F"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– коммуникативное развитие, познавательное развитие, речевое развитие, художественное  - эстетическое развитие, физическое развитие.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вспомним, Федеральные государственные требования к структуре основной образовательной программы, и опять видим преемственность этих документов. Согласно ФГТ содержание </w:t>
      </w:r>
      <w:r w:rsidRPr="00D4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 было направлено на решение задач по четырем направлениям развития ребенка физическое развитие, социальн</w:t>
      </w:r>
      <w:proofErr w:type="gramStart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личностное, познавательное – речевое, и художественно – эстетическое развитие.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видите преемственность пяти образовательных областей нового стандарта.  Обратите внимание на слайд. Слева 5 образовательных областей  нового стандарта. Справа 4 направления развития согласно ФГТ. Итак, социально – личностное развитие теперь называется социальн</w:t>
      </w:r>
      <w:proofErr w:type="gramStart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коммуникативным. Познавательно – речевое развитие разделено на две самостоятельные области: познавательное развитие и речевое развитие. Художественно – эстетическое и физическое развитие соответственно  остаются, как и прежде.  Естественно стоит заметить, что работа по образовательным областям продолжает  строиться на принципах интеграции. Что же получается с личностным развитием? Дело в том, что разработчики стандартов решили, что нет смысла выносить личностное развитие в какую - то отдельную образовательную область, развитие личности ребенка происходит во всех видах его деятельности при освоении всех образовательных областей.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стандарт  прописывает конкретные задачи по освоению каждой образовательной области.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 – коммуникативное: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норм и ценностей, принятых в обществе.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общения и взаимодействия ребёнка со сверстниками и взрослыми.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самостоятельности, целенаправленности и саморегуляции.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социального и эмоционального интеллекта.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совместной деятельности.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212B1F" w:rsidRPr="00D41131" w:rsidRDefault="00212B1F" w:rsidP="00212B1F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образовательных областей, которые были в ФГТ (труд, безопасность) входят в социально-коммуникативное развитие.</w:t>
      </w:r>
    </w:p>
    <w:p w:rsidR="00D41131" w:rsidRDefault="00D41131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B1F" w:rsidRPr="00D41131" w:rsidRDefault="00D41131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12B1F"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Познавательное развитие.</w:t>
      </w:r>
    </w:p>
    <w:p w:rsidR="00212B1F" w:rsidRPr="00D41131" w:rsidRDefault="00212B1F" w:rsidP="00212B1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интересов, любознательности и познавательной мотивации.</w:t>
      </w:r>
    </w:p>
    <w:p w:rsidR="00212B1F" w:rsidRPr="00D41131" w:rsidRDefault="00212B1F" w:rsidP="00212B1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действий, становление сознания</w:t>
      </w:r>
    </w:p>
    <w:p w:rsidR="00212B1F" w:rsidRPr="00D41131" w:rsidRDefault="00212B1F" w:rsidP="00212B1F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творческой активности.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народа, об отечественных традициях и праздниках, планете Земля как общем доме людей, об особенностях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</w:t>
      </w:r>
      <w:proofErr w:type="gramStart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и народов мира.</w:t>
      </w:r>
      <w:bookmarkStart w:id="0" w:name="_GoBack"/>
      <w:bookmarkEnd w:id="0"/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развитие.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общения и культуры.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связной, грамматически правильной диалогической и монологической речи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творчества.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  различных жанров детской литературы.</w:t>
      </w:r>
    </w:p>
    <w:p w:rsidR="00212B1F" w:rsidRPr="00D41131" w:rsidRDefault="00212B1F" w:rsidP="00212B1F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аналитико – синтетической активности как предпосылки обучения грамоте.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 – эстетическое развитие.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отношения к окружающему миру.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элементарных представлений о видах искусства.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Восприятие музыки, художественной литературы, фольклора.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сопереживания персонажам художественных произведений.</w:t>
      </w:r>
    </w:p>
    <w:p w:rsidR="00212B1F" w:rsidRPr="00D41131" w:rsidRDefault="00212B1F" w:rsidP="00212B1F">
      <w:pPr>
        <w:numPr>
          <w:ilvl w:val="0"/>
          <w:numId w:val="4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самостоятельной творческой деятельности детей.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Физическое развитие.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Приобретение опыта в двигательной деятельности…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физических качеств…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основных движений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некоторых видах спорта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подвижными играми с правилами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целенаправленности и саморегуляции в двигательной сфере</w:t>
      </w:r>
    </w:p>
    <w:p w:rsidR="00212B1F" w:rsidRPr="00D41131" w:rsidRDefault="00212B1F" w:rsidP="00212B1F">
      <w:pPr>
        <w:numPr>
          <w:ilvl w:val="0"/>
          <w:numId w:val="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Становление ценностей здорового образа жизни, овладение  его элементарными нормами и правилами.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образовательных областей зависит от возраста детей. Оно должно реализовываться  в определенных видах деятельности, через которые идет формирование ребенка дошкольного возраста. В младенческом возрасте  - это непосредственно образовательное общение с взрослыми, манипулирование. В раннем возрасте - предметная деятельность, экспериментирование с материалами и веществами. В дошкольном возрасте -  это освоение целого ряда видов детской деятельности. Что это за виды детской деятельности? Они были прописаны  в ФГТ. В стандарте это как раз именно те виды детской деятельности, которыми ребенок должен заниматься в определенном возрасте для полноценного физического, психического и эмоционального развития. Давайте еще раз на них остановимся.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Это: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Игровая деятельность.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Коммуникативная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 (общение, взаимодействие с взрослыми и сверстниками).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Познавательно – исследовательская деятельность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(т.е. исследование объектов окружающего мира различными  доступными  детям способами, экспериментирование с ним).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основной образовательной программы относится так же оценка индивидуального развития детей, в виде мониторинга. Образовательный стандарт выдвигает два вида: педагогическую и психологическую диагностику.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Педагогическую диагностику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 педагогический работник, исключительно с целью оценки индивидуального развития детей. Она связана с оценкой эффективности педагогических действий и будет лежать в основе дальнейшего планирования.  Что это значит? Это внутренний педагогический мониторинг, который не должен разделять детей на уровни, выставлять им какие – то оценки и сравнивать между собой, это только для построения образовательной деятельности. 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Психологическую диагностику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проводить дополнительно по необходимости и только квалифицированным специалистом с целью выявления индивидуальных психологических особенностей детей.  Психологическая диагностика допускается только с согласия родителей.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отличается от других уровней развития тем, что ребенок может развиваться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гибко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пластично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значит? Он может завтра не помнить, что учил сегодня, а послезавтра вспомнить и это нормально для данного возраста.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Высокий разброс развития, что это значит? 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работал с маленькими детьми, прекрасно знают, что дети одного возраста могут сильно отличаться друг от друга по своему уровню развития. 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Непосредственность и непроизвольность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особенностями дошкольного детства.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дошкольное образование имеет свои собственные 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системные особенности: 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обязательность уровня дошкольного образования в РФ. Что значит не обязательность уровня? Не закончив один уровень образования, человек не может перейти на следующий уровень.  К дошкольному образованию это не относится. Уровень есть, но обязательности его нет, потому что мы не имеем права вменять ребенку какую-либо ответственность за результат. Маленькие дети не 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нести  полноценную ответственность за результат, за выполнение каких либо заданий, за качество. Конечно, мы приучаем их к ответственности и самостоятельности, но одно дело приучать, другое дело требовать.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вытекает из этой специфики.  Учет  выше перечисленных особенностей дошкольного детства делает не правомерными требования к ребенку дошкольного возраста каких -  то конкретных образовательных достижений. Мы  знаем, что от ребенка в школьном возрасте требуются достижения. У дошкольников это не возможно. Из этого следует необходимость определения результатов освоения образовательной программы не в виде сформированных навыков, знаний и умений, а в виде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целевых ориентиров.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 </w:t>
      </w: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могут служить основанием </w:t>
      </w:r>
      <w:proofErr w:type="gramStart"/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B1F" w:rsidRPr="00D41131" w:rsidRDefault="00212B1F" w:rsidP="00212B1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аттестации педагогических кадров</w:t>
      </w:r>
    </w:p>
    <w:p w:rsidR="00212B1F" w:rsidRPr="00D41131" w:rsidRDefault="00212B1F" w:rsidP="00212B1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оценки качества образования</w:t>
      </w:r>
    </w:p>
    <w:p w:rsidR="00212B1F" w:rsidRPr="00D41131" w:rsidRDefault="00212B1F" w:rsidP="00212B1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оценки уровня развития детей, в т.ч. в рамках мониторинга</w:t>
      </w:r>
    </w:p>
    <w:p w:rsidR="00212B1F" w:rsidRPr="00D41131" w:rsidRDefault="00212B1F" w:rsidP="00212B1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выполнения муниципального (государственного) задания посредством включения в показатели качества выполнения задания</w:t>
      </w:r>
    </w:p>
    <w:p w:rsidR="00212B1F" w:rsidRPr="00D41131" w:rsidRDefault="00212B1F" w:rsidP="00212B1F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распределения стимулирующего фонда оплаты труда работников ДОО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ознакомиться с целевыми ориентирами дошкольного образования, вспомните интегративные качества ребенка семи лет согласно ФГТ.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предлагает целевые ориентиры. В целевых ориентирах нет конкретных знаний, умений и навыков, которые можно контролировать. Почему это происходит, если мы с вами обратим свое внимание на статьи 64 и 66 закона «Об образовании в Российской Федерации». </w:t>
      </w:r>
      <w:r w:rsid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описаны следующие основные </w:t>
      </w:r>
      <w:r w:rsidRPr="00D411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уровни направления дошкольного образования: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культуры;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физических, интеллектуальных,  нравственных, эстетических</w:t>
      </w: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личностных качеств;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предпосылок учебной деятельности;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остальных есть свои уровни направления образования: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чтением,  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Это основные задачи начального общего образования.</w:t>
      </w:r>
    </w:p>
    <w:p w:rsidR="00212B1F" w:rsidRPr="00D41131" w:rsidRDefault="00212B1F" w:rsidP="00212B1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дошкольного образования: сформировать предпосылки для того, чтобы в дальнейшем ребенок мог овладеть этим материалом. Это не значит, конечно, что если ребенок стремится читать и считать в дошкольном детстве, что не надо ограничивать, но это и не значит, что его надо заставлять. </w:t>
      </w:r>
    </w:p>
    <w:p w:rsidR="00212B1F" w:rsidRPr="00D41131" w:rsidRDefault="00212B1F" w:rsidP="00212B1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Надо дать возможность  каждому воспитаннику полноценно прожить период детства.</w:t>
      </w:r>
    </w:p>
    <w:p w:rsidR="00BA1392" w:rsidRPr="00D41131" w:rsidRDefault="00BA1392">
      <w:pPr>
        <w:rPr>
          <w:rFonts w:ascii="Times New Roman" w:hAnsi="Times New Roman" w:cs="Times New Roman"/>
          <w:sz w:val="28"/>
          <w:szCs w:val="28"/>
        </w:rPr>
      </w:pPr>
    </w:p>
    <w:sectPr w:rsidR="00BA1392" w:rsidRPr="00D41131" w:rsidSect="00D4113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6D6"/>
    <w:multiLevelType w:val="multilevel"/>
    <w:tmpl w:val="881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4040"/>
    <w:multiLevelType w:val="multilevel"/>
    <w:tmpl w:val="1E2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158DC"/>
    <w:multiLevelType w:val="multilevel"/>
    <w:tmpl w:val="748A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91272"/>
    <w:multiLevelType w:val="multilevel"/>
    <w:tmpl w:val="B5B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55EDD"/>
    <w:multiLevelType w:val="multilevel"/>
    <w:tmpl w:val="306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D3F22"/>
    <w:multiLevelType w:val="multilevel"/>
    <w:tmpl w:val="71F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1F"/>
    <w:rsid w:val="00047BCB"/>
    <w:rsid w:val="001C6942"/>
    <w:rsid w:val="00212B1F"/>
    <w:rsid w:val="00485DBE"/>
    <w:rsid w:val="00BA1392"/>
    <w:rsid w:val="00C231E0"/>
    <w:rsid w:val="00D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5</cp:revision>
  <cp:lastPrinted>2015-01-15T12:06:00Z</cp:lastPrinted>
  <dcterms:created xsi:type="dcterms:W3CDTF">2015-01-05T22:37:00Z</dcterms:created>
  <dcterms:modified xsi:type="dcterms:W3CDTF">2015-01-15T12:06:00Z</dcterms:modified>
</cp:coreProperties>
</file>