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САЙТЫ ПЕДАГОГОВ ДОУ </w:t>
      </w: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</w:p>
    <w:p w:rsidR="00186539" w:rsidRDefault="00186539" w:rsidP="00186539">
      <w:pPr>
        <w:spacing w:line="276" w:lineRule="auto"/>
        <w:jc w:val="both"/>
        <w:rPr>
          <w:rStyle w:val="a3"/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Карасева Е.А.  </w:t>
      </w:r>
      <w:hyperlink r:id="rId5" w:history="1">
        <w:r w:rsidRPr="007A7D11">
          <w:rPr>
            <w:rStyle w:val="a3"/>
            <w:rFonts w:eastAsia="Calibri"/>
            <w:kern w:val="24"/>
            <w:sz w:val="28"/>
            <w:szCs w:val="28"/>
          </w:rPr>
          <w:t>https://nsportal.ru/elena-albertovna-karaseva</w:t>
        </w:r>
      </w:hyperlink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Курманова А.В. </w:t>
      </w:r>
      <w:hyperlink r:id="rId6" w:history="1">
        <w:r w:rsidRPr="007A7D11">
          <w:rPr>
            <w:rStyle w:val="a3"/>
            <w:rFonts w:eastAsia="Calibri"/>
            <w:kern w:val="24"/>
            <w:sz w:val="28"/>
            <w:szCs w:val="28"/>
          </w:rPr>
          <w:t>https://nsportal.ru/alla-kurmanova</w:t>
        </w:r>
      </w:hyperlink>
      <w:r>
        <w:rPr>
          <w:rFonts w:eastAsia="Calibri"/>
          <w:kern w:val="24"/>
          <w:sz w:val="28"/>
          <w:szCs w:val="28"/>
        </w:rPr>
        <w:t xml:space="preserve"> </w:t>
      </w: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</w:p>
    <w:p w:rsidR="00186539" w:rsidRDefault="00186539" w:rsidP="00186539">
      <w:pPr>
        <w:spacing w:line="276" w:lineRule="auto"/>
        <w:jc w:val="both"/>
        <w:rPr>
          <w:rStyle w:val="a3"/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Морозова Н.П.</w:t>
      </w:r>
      <w:r>
        <w:t xml:space="preserve"> </w:t>
      </w:r>
      <w:hyperlink r:id="rId7" w:history="1">
        <w:r w:rsidRPr="007A7D11">
          <w:rPr>
            <w:rStyle w:val="a3"/>
            <w:rFonts w:eastAsia="Calibri"/>
            <w:kern w:val="24"/>
            <w:sz w:val="28"/>
            <w:szCs w:val="28"/>
          </w:rPr>
          <w:t>https://nsportal.ru/natalya-petrovna-morozova</w:t>
        </w:r>
      </w:hyperlink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ПерфильеваТ.А. </w:t>
      </w:r>
      <w:hyperlink r:id="rId8" w:history="1">
        <w:r w:rsidRPr="007A7D11">
          <w:rPr>
            <w:rStyle w:val="a3"/>
            <w:rFonts w:eastAsia="Calibri"/>
            <w:kern w:val="24"/>
            <w:sz w:val="28"/>
            <w:szCs w:val="28"/>
          </w:rPr>
          <w:t>https://nsportal.ru/perfileva-tatyana-anatolevna</w:t>
        </w:r>
      </w:hyperlink>
      <w:r>
        <w:rPr>
          <w:rFonts w:eastAsia="Calibri"/>
          <w:kern w:val="24"/>
          <w:sz w:val="28"/>
          <w:szCs w:val="28"/>
        </w:rPr>
        <w:t xml:space="preserve"> </w:t>
      </w: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Селякова Н.В. </w:t>
      </w:r>
      <w:hyperlink r:id="rId9" w:history="1">
        <w:r w:rsidRPr="007A7D11">
          <w:rPr>
            <w:rStyle w:val="a3"/>
            <w:rFonts w:eastAsia="Calibri"/>
            <w:kern w:val="24"/>
            <w:sz w:val="28"/>
            <w:szCs w:val="28"/>
          </w:rPr>
          <w:t>https://nsportal.ru/nadezhda-selyakova</w:t>
        </w:r>
      </w:hyperlink>
      <w:r>
        <w:rPr>
          <w:rFonts w:eastAsia="Calibri"/>
          <w:kern w:val="24"/>
          <w:sz w:val="28"/>
          <w:szCs w:val="28"/>
        </w:rPr>
        <w:t xml:space="preserve"> </w:t>
      </w:r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  <w:bookmarkStart w:id="0" w:name="_GoBack"/>
      <w:bookmarkEnd w:id="0"/>
    </w:p>
    <w:p w:rsidR="00186539" w:rsidRDefault="00186539" w:rsidP="00186539">
      <w:pPr>
        <w:spacing w:line="276" w:lineRule="auto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Харчевникова Г.И. </w:t>
      </w:r>
      <w:hyperlink r:id="rId10" w:history="1">
        <w:r w:rsidRPr="007A7D11">
          <w:rPr>
            <w:rStyle w:val="a3"/>
            <w:rFonts w:eastAsia="Calibri"/>
            <w:kern w:val="24"/>
            <w:sz w:val="28"/>
            <w:szCs w:val="28"/>
          </w:rPr>
          <w:t>https://nsportal.ru/harchevnikova-gapina</w:t>
        </w:r>
      </w:hyperlink>
      <w:r>
        <w:rPr>
          <w:rFonts w:eastAsia="Calibri"/>
          <w:kern w:val="24"/>
          <w:sz w:val="28"/>
          <w:szCs w:val="28"/>
        </w:rPr>
        <w:t xml:space="preserve"> </w:t>
      </w:r>
    </w:p>
    <w:p w:rsidR="004727A8" w:rsidRDefault="004727A8"/>
    <w:sectPr w:rsidR="0047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9"/>
    <w:rsid w:val="00186539"/>
    <w:rsid w:val="004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perfileva-tatyana-anatol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talya-petrovna-morozov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alla-kurmanov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elena-albertovna-karaseva" TargetMode="External"/><Relationship Id="rId10" Type="http://schemas.openxmlformats.org/officeDocument/2006/relationships/hyperlink" Target="https://nsportal.ru/harchevnikova-gap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dezhda-selya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2018-03-13T21:10:00Z</dcterms:created>
  <dcterms:modified xsi:type="dcterms:W3CDTF">2018-03-13T21:11:00Z</dcterms:modified>
</cp:coreProperties>
</file>